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A1" w:rsidRDefault="009364A1" w:rsidP="009364A1">
      <w:r>
        <w:t xml:space="preserve">Időpontja: </w:t>
      </w:r>
      <w:r w:rsidR="0038530A">
        <w:rPr>
          <w:b/>
        </w:rPr>
        <w:t>2017</w:t>
      </w:r>
      <w:r w:rsidRPr="009364A1">
        <w:rPr>
          <w:b/>
        </w:rPr>
        <w:t>. április 2</w:t>
      </w:r>
      <w:r w:rsidR="0038530A">
        <w:rPr>
          <w:b/>
        </w:rPr>
        <w:t>2</w:t>
      </w:r>
      <w:r w:rsidRPr="009364A1">
        <w:rPr>
          <w:b/>
        </w:rPr>
        <w:t>. szombat</w:t>
      </w:r>
      <w:r>
        <w:t>,</w:t>
      </w:r>
      <w:r w:rsidR="0038530A">
        <w:t xml:space="preserve"> kiegészítő programok április 21 (péntek); április 23</w:t>
      </w:r>
      <w:r>
        <w:t xml:space="preserve"> (vasárnap)</w:t>
      </w:r>
    </w:p>
    <w:p w:rsidR="009364A1" w:rsidRDefault="009364A1" w:rsidP="009364A1">
      <w:r>
        <w:t>Rajt-cél helyszíne: Apáczai Csere János Általános Iskola (Szendrő, Petőfi tér 1-3.)</w:t>
      </w:r>
    </w:p>
    <w:p w:rsidR="00FE1606" w:rsidRDefault="00FE1606" w:rsidP="009364A1">
      <w:r>
        <w:t>Az Olimpiai Ötpróba rendezvénysorozat része a szombati esemény gyalogos távjai!</w:t>
      </w:r>
    </w:p>
    <w:p w:rsidR="009364A1" w:rsidRPr="00382DCB" w:rsidRDefault="0038530A" w:rsidP="009364A1">
      <w:pPr>
        <w:rPr>
          <w:b/>
        </w:rPr>
      </w:pPr>
      <w:r>
        <w:rPr>
          <w:b/>
        </w:rPr>
        <w:t>Április 22</w:t>
      </w:r>
      <w:r w:rsidR="009364A1" w:rsidRPr="00382DCB">
        <w:rPr>
          <w:b/>
        </w:rPr>
        <w:t xml:space="preserve"> (szombat) programok:</w:t>
      </w:r>
    </w:p>
    <w:p w:rsidR="009364A1" w:rsidRDefault="009364A1" w:rsidP="009364A1">
      <w:r>
        <w:t xml:space="preserve">Gyalogos távok: 10, 15A, 15B, 25A, 25B, 35, 50 km, </w:t>
      </w:r>
    </w:p>
    <w:p w:rsidR="009364A1" w:rsidRDefault="009364A1" w:rsidP="009364A1">
      <w:proofErr w:type="gramStart"/>
      <w:r>
        <w:t>kombinált</w:t>
      </w:r>
      <w:proofErr w:type="gramEnd"/>
      <w:r>
        <w:t xml:space="preserve"> táv, 22 km gyaloglás és 3 km evezés </w:t>
      </w:r>
      <w:r w:rsidR="00940450">
        <w:t>a festői szépségű Rakaca-tavon.</w:t>
      </w:r>
    </w:p>
    <w:p w:rsidR="009364A1" w:rsidRDefault="0038530A" w:rsidP="009364A1">
      <w:r>
        <w:t>Kerékpáros távok: 50,</w:t>
      </w:r>
      <w:r w:rsidR="009364A1">
        <w:t xml:space="preserve"> 80 km</w:t>
      </w:r>
      <w:r>
        <w:t xml:space="preserve"> és 100 km. Újdonság a 100 km-es táv. A 80 km –es és 100 km-es </w:t>
      </w:r>
      <w:r w:rsidR="009364A1">
        <w:t>kerékpáros távok is külön megállhatnak kenuzni a tóparton. Az evezéssel töltött idő jóváírásra kerül.</w:t>
      </w:r>
    </w:p>
    <w:p w:rsidR="00940450" w:rsidRPr="00382DCB" w:rsidRDefault="00382DCB" w:rsidP="00940450">
      <w:pPr>
        <w:rPr>
          <w:b/>
        </w:rPr>
      </w:pPr>
      <w:r>
        <w:rPr>
          <w:b/>
        </w:rPr>
        <w:t>Kiegészítő rendezvények:</w:t>
      </w:r>
    </w:p>
    <w:p w:rsidR="00940450" w:rsidRDefault="0038530A" w:rsidP="00940450">
      <w:r>
        <w:t>Április 21</w:t>
      </w:r>
      <w:r w:rsidR="00940450">
        <w:t xml:space="preserve"> (péntek): Pincejáró túra</w:t>
      </w:r>
    </w:p>
    <w:p w:rsidR="00940450" w:rsidRDefault="0038530A" w:rsidP="00940450">
      <w:r>
        <w:t>Április 23</w:t>
      </w:r>
      <w:r w:rsidR="00940450">
        <w:t xml:space="preserve"> (vasárnap)</w:t>
      </w:r>
      <w:r w:rsidR="00382DCB">
        <w:t>: Várséta, kenuzási lehetőség</w:t>
      </w:r>
    </w:p>
    <w:p w:rsidR="00382DCB" w:rsidRDefault="0038530A" w:rsidP="00940450">
      <w:r>
        <w:t>Április 22</w:t>
      </w:r>
      <w:r w:rsidR="00382DCB">
        <w:t>-24</w:t>
      </w:r>
      <w:r w:rsidR="00940450">
        <w:t xml:space="preserve"> (</w:t>
      </w:r>
      <w:r>
        <w:t xml:space="preserve">szombat - </w:t>
      </w:r>
      <w:r w:rsidR="00940450">
        <w:t>vasárnap): Kastélylátogatás</w:t>
      </w:r>
      <w:r w:rsidR="00382DCB">
        <w:t>, barlanglátogatás</w:t>
      </w:r>
    </w:p>
    <w:p w:rsidR="00940450" w:rsidRDefault="00940450" w:rsidP="00940450">
      <w:r w:rsidRPr="00382DCB">
        <w:rPr>
          <w:b/>
        </w:rPr>
        <w:t>Étkezési lehetőség:</w:t>
      </w:r>
      <w:r>
        <w:t xml:space="preserve"> </w:t>
      </w:r>
    </w:p>
    <w:p w:rsidR="00940450" w:rsidRDefault="00940450" w:rsidP="00940450">
      <w:r>
        <w:t>Előzetes jelentkezés 201</w:t>
      </w:r>
      <w:r w:rsidR="0038530A">
        <w:t>6. április 19</w:t>
      </w:r>
      <w:r>
        <w:t xml:space="preserve"> 23.00.</w:t>
      </w:r>
    </w:p>
    <w:p w:rsidR="00382DCB" w:rsidRPr="00382DCB" w:rsidRDefault="00382DCB" w:rsidP="00940450">
      <w:pPr>
        <w:rPr>
          <w:b/>
        </w:rPr>
      </w:pPr>
      <w:r w:rsidRPr="00382DCB">
        <w:rPr>
          <w:b/>
        </w:rPr>
        <w:t>Megjegyzés az összes távhoz:</w:t>
      </w:r>
    </w:p>
    <w:p w:rsidR="00382DCB" w:rsidRDefault="00382DCB" w:rsidP="00382DCB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Térkép: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Gömör</w:t>
      </w:r>
      <w:proofErr w:type="spellEnd"/>
      <w:r>
        <w:rPr>
          <w:b/>
          <w:bCs/>
          <w:sz w:val="20"/>
          <w:szCs w:val="20"/>
        </w:rPr>
        <w:t xml:space="preserve"> – Tornai Karszt és Cserehát turista atlasz (Javasolt a 2015-ös kiadás)</w:t>
      </w:r>
    </w:p>
    <w:p w:rsidR="00BD5BA9" w:rsidRDefault="00382DCB" w:rsidP="00382DCB">
      <w:pPr>
        <w:jc w:val="both"/>
      </w:pPr>
      <w:r w:rsidRPr="00382DCB">
        <w:t>A túraútvonalak változás jogát fenntartjuk az esetleges előre nem látható külső körülmények változása miatt. Az esetleges változásokról a weboldalon mindenképpen értesítünk mindenkit.</w:t>
      </w:r>
    </w:p>
    <w:p w:rsidR="00382DCB" w:rsidRDefault="00382DCB" w:rsidP="00382DCB">
      <w:pPr>
        <w:jc w:val="both"/>
      </w:pPr>
      <w:r w:rsidRPr="00382DCB">
        <w:t>A rajt megközelítése: a vonattal érkezők Szendrő – Felső, a busszal érkezők Szendrő Fő tér megállóhelyeknél szálljanak le. A városban szervezők és útbaigazító táblák segítenek megtalálni a rajthelyet. Rajt és a cél helyszíne minden esetben a Szendrő Petőfi tér 1. Apáczai Csere János Általános Iskola a szendrői Római Katolikus Templom mellett.</w:t>
      </w:r>
    </w:p>
    <w:p w:rsidR="00382DCB" w:rsidRDefault="00382DCB" w:rsidP="00382DCB">
      <w:pPr>
        <w:jc w:val="both"/>
      </w:pPr>
      <w:r>
        <w:t xml:space="preserve">Útvonalak </w:t>
      </w:r>
      <w:proofErr w:type="spellStart"/>
      <w:r>
        <w:t>gps</w:t>
      </w:r>
      <w:proofErr w:type="spellEnd"/>
      <w:r>
        <w:t xml:space="preserve"> koordinátái előre letölthetők a weboldalról, valamint mobiltelefonos </w:t>
      </w:r>
      <w:proofErr w:type="spellStart"/>
      <w:r>
        <w:t>Androidos</w:t>
      </w:r>
      <w:proofErr w:type="spellEnd"/>
      <w:r>
        <w:t xml:space="preserve"> alkalmazás is segíti a résztvevők tájékozódását. Bizonyos távok szakaszeredményeit a túra után feltesszük weboldalunkra.</w:t>
      </w:r>
    </w:p>
    <w:p w:rsidR="00382DCB" w:rsidRPr="00382DCB" w:rsidRDefault="00382DCB" w:rsidP="00382DCB">
      <w:pPr>
        <w:jc w:val="both"/>
        <w:rPr>
          <w:b/>
        </w:rPr>
      </w:pPr>
      <w:r>
        <w:rPr>
          <w:b/>
        </w:rPr>
        <w:t>Díjazás:</w:t>
      </w:r>
    </w:p>
    <w:p w:rsidR="00382DCB" w:rsidRDefault="00382DCB" w:rsidP="00382DCB">
      <w:pPr>
        <w:jc w:val="both"/>
      </w:pPr>
      <w:r>
        <w:t>Minden teljesítő oklevelet, kitűzőt, tombolát kap. Az egyes ellenőrző pontokon meglepetések.</w:t>
      </w:r>
    </w:p>
    <w:p w:rsidR="00382DCB" w:rsidRDefault="00382DCB" w:rsidP="00382DCB">
      <w:pPr>
        <w:jc w:val="both"/>
      </w:pPr>
      <w:r>
        <w:t>A túrát követően vendéglátás, mindenkinek tombolaszelvény jár.</w:t>
      </w:r>
    </w:p>
    <w:p w:rsidR="00382DCB" w:rsidRDefault="00382DCB" w:rsidP="00382DCB">
      <w:pPr>
        <w:jc w:val="both"/>
      </w:pPr>
      <w:r>
        <w:t>Legjobb, legszerencsésebb egyéni és csoportos indulók külön díjakat kapnak.</w:t>
      </w:r>
    </w:p>
    <w:p w:rsidR="00382DCB" w:rsidRDefault="00382DCB" w:rsidP="00382DCB">
      <w:pPr>
        <w:jc w:val="both"/>
      </w:pPr>
      <w:r>
        <w:t>Pályázatokon</w:t>
      </w:r>
      <w:r w:rsidR="00FE1606">
        <w:t xml:space="preserve"> – túraleírás, fotó és videó pályázaton -</w:t>
      </w:r>
      <w:r>
        <w:t xml:space="preserve"> is részt vehetnek a túrán indulók, melyeken további nyeremények zsebelhetők be.</w:t>
      </w:r>
    </w:p>
    <w:p w:rsidR="00382DCB" w:rsidRPr="00056CE4" w:rsidRDefault="00056CE4" w:rsidP="00382DCB">
      <w:pPr>
        <w:jc w:val="both"/>
        <w:rPr>
          <w:b/>
        </w:rPr>
      </w:pPr>
      <w:r>
        <w:rPr>
          <w:b/>
        </w:rPr>
        <w:t>Előzetes nevezés/jelentkezés:</w:t>
      </w:r>
    </w:p>
    <w:p w:rsidR="00382DCB" w:rsidRDefault="0038530A" w:rsidP="00382DCB">
      <w:pPr>
        <w:jc w:val="both"/>
      </w:pPr>
      <w:r>
        <w:t xml:space="preserve">Előnevezést </w:t>
      </w:r>
      <w:r w:rsidR="004000E6">
        <w:t>www.szendroitur.hu</w:t>
      </w:r>
      <w:r w:rsidR="00056CE4">
        <w:t xml:space="preserve"> a weboldalon.</w:t>
      </w:r>
    </w:p>
    <w:p w:rsidR="00382DCB" w:rsidRDefault="00382DCB" w:rsidP="00382DCB">
      <w:pPr>
        <w:jc w:val="both"/>
      </w:pPr>
      <w:r>
        <w:t>Neve</w:t>
      </w:r>
      <w:r w:rsidR="00056CE4">
        <w:t>zni a helyszínen is lehetséges.</w:t>
      </w:r>
    </w:p>
    <w:p w:rsidR="00382DCB" w:rsidRDefault="00382DCB" w:rsidP="00382DCB">
      <w:pPr>
        <w:jc w:val="both"/>
      </w:pPr>
      <w:r>
        <w:lastRenderedPageBreak/>
        <w:t>A Kombinált táv esetén</w:t>
      </w:r>
      <w:r w:rsidR="00056CE4">
        <w:t xml:space="preserve"> valamint a kerékpáros távok kenuzási lehetőségét</w:t>
      </w:r>
      <w:r>
        <w:t xml:space="preserve"> csak az előzetes regisztráltaknak tudjuk az indulását teljes mértékben biztosítani a szűkös kapacitások miatt.</w:t>
      </w:r>
    </w:p>
    <w:p w:rsidR="00382DCB" w:rsidRDefault="00382DCB" w:rsidP="00382DCB">
      <w:pPr>
        <w:jc w:val="both"/>
      </w:pPr>
      <w:bookmarkStart w:id="0" w:name="_GoBack"/>
      <w:bookmarkEnd w:id="0"/>
      <w:r>
        <w:t>Az étkezési lehetőséget is csak a regisztráltak számára tudjuk teljes mértékben biztosítani a főzési kapacitások előzetes tervezése miatt.</w:t>
      </w:r>
    </w:p>
    <w:p w:rsidR="00056CE4" w:rsidRPr="00056CE4" w:rsidRDefault="00056CE4" w:rsidP="00056CE4">
      <w:pPr>
        <w:jc w:val="both"/>
        <w:rPr>
          <w:b/>
        </w:rPr>
      </w:pPr>
      <w:r w:rsidRPr="00056CE4">
        <w:rPr>
          <w:b/>
        </w:rPr>
        <w:t>Nevezési díj és ked</w:t>
      </w:r>
      <w:r>
        <w:rPr>
          <w:b/>
        </w:rPr>
        <w:t>vezmények:</w:t>
      </w:r>
    </w:p>
    <w:p w:rsidR="00056CE4" w:rsidRDefault="00056CE4" w:rsidP="00056CE4">
      <w:pPr>
        <w:jc w:val="both"/>
      </w:pPr>
      <w:r>
        <w:t>Nevezési díj alapárai távonként:</w:t>
      </w:r>
    </w:p>
    <w:tbl>
      <w:tblPr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437"/>
        <w:gridCol w:w="1618"/>
        <w:gridCol w:w="1137"/>
      </w:tblGrid>
      <w:tr w:rsidR="00056CE4" w:rsidRPr="00056CE4" w:rsidTr="00056CE4">
        <w:tc>
          <w:tcPr>
            <w:tcW w:w="1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TÁV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Alapdíj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TÁV</w:t>
            </w:r>
          </w:p>
        </w:tc>
        <w:tc>
          <w:tcPr>
            <w:tcW w:w="12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Alapdíj</w:t>
            </w:r>
          </w:p>
        </w:tc>
      </w:tr>
      <w:tr w:rsidR="00056CE4" w:rsidRPr="00056CE4" w:rsidTr="00056CE4">
        <w:tc>
          <w:tcPr>
            <w:tcW w:w="1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Pincejáró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900 Ft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35 km</w:t>
            </w:r>
          </w:p>
        </w:tc>
        <w:tc>
          <w:tcPr>
            <w:tcW w:w="12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110</w:t>
            </w: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</w:tr>
      <w:tr w:rsidR="00056CE4" w:rsidRPr="00056CE4" w:rsidTr="00056CE4">
        <w:tc>
          <w:tcPr>
            <w:tcW w:w="1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10 km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800</w:t>
            </w:r>
            <w:r w:rsidR="00056CE4"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 xml:space="preserve"> Ft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50 km</w:t>
            </w:r>
          </w:p>
        </w:tc>
        <w:tc>
          <w:tcPr>
            <w:tcW w:w="12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12</w:t>
            </w:r>
            <w:r w:rsid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</w:t>
            </w:r>
            <w:r w:rsidR="00056CE4"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</w:tr>
      <w:tr w:rsidR="00056CE4" w:rsidRPr="00056CE4" w:rsidTr="00056CE4">
        <w:tc>
          <w:tcPr>
            <w:tcW w:w="1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15 km A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80</w:t>
            </w:r>
            <w:r w:rsidR="00056CE4"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25 Extra</w:t>
            </w:r>
          </w:p>
        </w:tc>
        <w:tc>
          <w:tcPr>
            <w:tcW w:w="12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11</w:t>
            </w:r>
            <w:r w:rsid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</w:t>
            </w:r>
            <w:r w:rsidR="00056CE4"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</w:tr>
      <w:tr w:rsidR="00056CE4" w:rsidRPr="00056CE4" w:rsidTr="00056CE4">
        <w:tc>
          <w:tcPr>
            <w:tcW w:w="1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15 km B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80</w:t>
            </w:r>
            <w:r w:rsidR="00056CE4"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50 km kerékpár</w:t>
            </w:r>
          </w:p>
        </w:tc>
        <w:tc>
          <w:tcPr>
            <w:tcW w:w="12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90</w:t>
            </w: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</w:tr>
      <w:tr w:rsidR="00056CE4" w:rsidRPr="00056CE4" w:rsidTr="00056CE4">
        <w:tc>
          <w:tcPr>
            <w:tcW w:w="1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25 km A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90</w:t>
            </w:r>
            <w:r w:rsidR="00056CE4"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80 km kerékpár</w:t>
            </w:r>
          </w:p>
        </w:tc>
        <w:tc>
          <w:tcPr>
            <w:tcW w:w="12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11</w:t>
            </w:r>
            <w:r w:rsid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</w:t>
            </w:r>
            <w:r w:rsidR="00056CE4"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</w:tr>
      <w:tr w:rsidR="00056CE4" w:rsidRPr="00056CE4" w:rsidTr="00056CE4">
        <w:tc>
          <w:tcPr>
            <w:tcW w:w="1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25 km B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90</w:t>
            </w:r>
            <w:r w:rsidR="00056CE4"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38530A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10</w:t>
            </w:r>
            <w:r w:rsidRPr="00056CE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 km kerékpár</w:t>
            </w:r>
          </w:p>
        </w:tc>
        <w:tc>
          <w:tcPr>
            <w:tcW w:w="12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E4" w:rsidRPr="00056CE4" w:rsidRDefault="00056CE4" w:rsidP="00056CE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38530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1</w:t>
            </w:r>
            <w:r w:rsidR="0038530A" w:rsidRPr="0038530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2</w:t>
            </w:r>
            <w:r w:rsidR="0038530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00 F</w:t>
            </w:r>
            <w:r w:rsidRPr="0038530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hu-HU"/>
              </w:rPr>
              <w:t>t</w:t>
            </w:r>
          </w:p>
        </w:tc>
      </w:tr>
    </w:tbl>
    <w:p w:rsidR="00056CE4" w:rsidRDefault="00056CE4" w:rsidP="00056CE4">
      <w:pPr>
        <w:jc w:val="both"/>
      </w:pPr>
    </w:p>
    <w:p w:rsidR="00056CE4" w:rsidRPr="00056CE4" w:rsidRDefault="00056CE4" w:rsidP="00056CE4">
      <w:pPr>
        <w:jc w:val="both"/>
        <w:rPr>
          <w:b/>
        </w:rPr>
      </w:pPr>
      <w:r w:rsidRPr="00056CE4">
        <w:rPr>
          <w:b/>
        </w:rPr>
        <w:t>Kedvezmény igénybevételi lehetőségek:</w:t>
      </w:r>
    </w:p>
    <w:p w:rsidR="00056CE4" w:rsidRDefault="00056CE4" w:rsidP="00056CE4">
      <w:pPr>
        <w:jc w:val="both"/>
      </w:pPr>
      <w:r>
        <w:t>A kedvezmények össze nem vonható, a kedvezőbb feltétel érvényesíthető.</w:t>
      </w:r>
    </w:p>
    <w:p w:rsidR="00056CE4" w:rsidRDefault="00056CE4" w:rsidP="00056CE4">
      <w:pPr>
        <w:jc w:val="both"/>
        <w:rPr>
          <w:sz w:val="20"/>
          <w:szCs w:val="20"/>
        </w:rPr>
      </w:pPr>
      <w:r w:rsidRPr="00CD07C8">
        <w:rPr>
          <w:b/>
        </w:rPr>
        <w:t xml:space="preserve">Internetes </w:t>
      </w:r>
      <w:proofErr w:type="spellStart"/>
      <w:r w:rsidRPr="00CD07C8">
        <w:rPr>
          <w:b/>
        </w:rPr>
        <w:t>előregisztráció</w:t>
      </w:r>
      <w:proofErr w:type="spellEnd"/>
      <w:r w:rsidRPr="00CD07C8">
        <w:rPr>
          <w:b/>
        </w:rPr>
        <w:t xml:space="preserve"> esetén 100 Ft</w:t>
      </w:r>
      <w:r>
        <w:t xml:space="preserve"> kedvezmény biztosítunk a résztvevőknek. </w:t>
      </w:r>
      <w:r>
        <w:rPr>
          <w:sz w:val="20"/>
          <w:szCs w:val="20"/>
        </w:rPr>
        <w:t xml:space="preserve">Interneten történő nevezés esetén, csak abban az esetben tudjuk a kedvezményt </w:t>
      </w:r>
      <w:proofErr w:type="gramStart"/>
      <w:r>
        <w:rPr>
          <w:sz w:val="20"/>
          <w:szCs w:val="20"/>
        </w:rPr>
        <w:t>biztosítani</w:t>
      </w:r>
      <w:proofErr w:type="gramEnd"/>
      <w:r>
        <w:rPr>
          <w:sz w:val="20"/>
          <w:szCs w:val="20"/>
        </w:rPr>
        <w:t xml:space="preserve"> ha </w:t>
      </w:r>
      <w:r w:rsidRPr="009D5712">
        <w:rPr>
          <w:b/>
          <w:sz w:val="20"/>
          <w:szCs w:val="20"/>
          <w:u w:val="single"/>
        </w:rPr>
        <w:t>hiánytalanul kitöltött</w:t>
      </w:r>
      <w:r>
        <w:rPr>
          <w:sz w:val="20"/>
          <w:szCs w:val="20"/>
        </w:rPr>
        <w:t xml:space="preserve"> az  </w:t>
      </w:r>
      <w:proofErr w:type="spellStart"/>
      <w:r>
        <w:rPr>
          <w:sz w:val="20"/>
          <w:szCs w:val="20"/>
        </w:rPr>
        <w:t>előregisztrációs</w:t>
      </w:r>
      <w:proofErr w:type="spellEnd"/>
      <w:r>
        <w:rPr>
          <w:sz w:val="20"/>
          <w:szCs w:val="20"/>
        </w:rPr>
        <w:t xml:space="preserve"> adatlap és a túrán az </w:t>
      </w:r>
      <w:r w:rsidRPr="00723FC3">
        <w:rPr>
          <w:b/>
          <w:sz w:val="20"/>
          <w:szCs w:val="20"/>
          <w:u w:val="single"/>
        </w:rPr>
        <w:t>előzetes jelentkezésnek megfelelő távon indul el</w:t>
      </w:r>
      <w:r>
        <w:rPr>
          <w:sz w:val="20"/>
          <w:szCs w:val="20"/>
        </w:rPr>
        <w:t xml:space="preserve">. </w:t>
      </w:r>
    </w:p>
    <w:p w:rsidR="00056CE4" w:rsidRDefault="00056CE4" w:rsidP="00056CE4">
      <w:pPr>
        <w:jc w:val="both"/>
      </w:pPr>
      <w:r w:rsidRPr="00CD07C8">
        <w:rPr>
          <w:b/>
        </w:rPr>
        <w:t>Családi kedvezmény</w:t>
      </w:r>
      <w:r>
        <w:t xml:space="preserve"> 200 Ft/fő, családnak minősül az a minimum 4 fős </w:t>
      </w:r>
      <w:proofErr w:type="gramStart"/>
      <w:r>
        <w:t>csoport</w:t>
      </w:r>
      <w:proofErr w:type="gramEnd"/>
      <w:r>
        <w:t xml:space="preserve"> amelyet szülők és gyermekeik alkotnak.</w:t>
      </w:r>
    </w:p>
    <w:p w:rsidR="00056CE4" w:rsidRDefault="00056CE4" w:rsidP="00056CE4">
      <w:pPr>
        <w:jc w:val="both"/>
      </w:pPr>
      <w:r w:rsidRPr="00CD07C8">
        <w:rPr>
          <w:b/>
        </w:rPr>
        <w:t>TTT, MSTSZ, MTSZ tagoknak és a Magyar Turista Kártyával rendelkezőknek</w:t>
      </w:r>
      <w:r>
        <w:t xml:space="preserve"> a nevezési díjból 20</w:t>
      </w:r>
      <w:r w:rsidR="00CD07C8">
        <w:t>0 Ft kedvezmény, tagsági kártya felmutatása esetén.</w:t>
      </w:r>
    </w:p>
    <w:p w:rsidR="00056CE4" w:rsidRDefault="00056CE4" w:rsidP="00056CE4">
      <w:pPr>
        <w:jc w:val="both"/>
      </w:pPr>
      <w:r>
        <w:t xml:space="preserve">200 Ft kedvezmény érvényes a </w:t>
      </w:r>
      <w:r w:rsidRPr="00CD07C8">
        <w:rPr>
          <w:b/>
        </w:rPr>
        <w:t>15 fő fölött érkező általános és középiskolás iskolás csoportokra</w:t>
      </w:r>
      <w:r>
        <w:t>. Közösen rajtoló és közösen haladó csoportok esetén a csoporthoz tartozó résztvevőknek. Előzetesen a csoport indulási szándékát jelezni szükséges – nem szükséges a pontos résztvevői létszám megadása.</w:t>
      </w:r>
    </w:p>
    <w:p w:rsidR="00056CE4" w:rsidRDefault="00056CE4" w:rsidP="00056CE4">
      <w:pPr>
        <w:jc w:val="both"/>
      </w:pPr>
      <w:r>
        <w:t xml:space="preserve">A </w:t>
      </w:r>
      <w:r w:rsidRPr="00CD07C8">
        <w:rPr>
          <w:b/>
        </w:rPr>
        <w:t xml:space="preserve">szombati napon két távot teljesítőknek </w:t>
      </w:r>
      <w:r>
        <w:t>a 2. táv nevezési díja a teljes nevezési díj 50%-a kivéve a lovas programok.</w:t>
      </w:r>
    </w:p>
    <w:p w:rsidR="00CD07C8" w:rsidRDefault="00CD07C8" w:rsidP="00CD07C8">
      <w:pPr>
        <w:jc w:val="both"/>
      </w:pPr>
      <w:r>
        <w:t>Háziállatok is indulhatnak a túrán. A háziállatokért minden esetben az állat gazdája vállalja a felelősséget. Amennyiben a túrán a nevezése megtörténik, akkor szerepel az adatbázisban jogosult oklevélre, és jelvényre.</w:t>
      </w:r>
    </w:p>
    <w:p w:rsidR="00CD07C8" w:rsidRDefault="00CD07C8" w:rsidP="00CD07C8">
      <w:pPr>
        <w:jc w:val="both"/>
      </w:pPr>
    </w:p>
    <w:p w:rsidR="00CD07C8" w:rsidRPr="00CD07C8" w:rsidRDefault="00CD07C8" w:rsidP="00CD07C8">
      <w:pPr>
        <w:jc w:val="both"/>
        <w:rPr>
          <w:b/>
        </w:rPr>
      </w:pPr>
      <w:r w:rsidRPr="00CD07C8">
        <w:rPr>
          <w:b/>
        </w:rPr>
        <w:t>Szeretettel várunk minden kedves túrázni vágyót!</w:t>
      </w:r>
    </w:p>
    <w:p w:rsidR="00CD07C8" w:rsidRDefault="00CD07C8" w:rsidP="00CD07C8">
      <w:pPr>
        <w:jc w:val="both"/>
      </w:pPr>
      <w:r>
        <w:t>Hiszen ne feledjétek a mottónk!</w:t>
      </w:r>
    </w:p>
    <w:p w:rsidR="00CD07C8" w:rsidRPr="00CD07C8" w:rsidRDefault="00CD07C8" w:rsidP="00CD07C8">
      <w:pPr>
        <w:jc w:val="both"/>
      </w:pPr>
      <w:r w:rsidRPr="00CD07C8">
        <w:rPr>
          <w:b/>
        </w:rPr>
        <w:t xml:space="preserve">Indulj el a Vitézlőn, elnyűtt testből Vitéz </w:t>
      </w:r>
      <w:proofErr w:type="spellStart"/>
      <w:r w:rsidRPr="00CD07C8">
        <w:rPr>
          <w:b/>
        </w:rPr>
        <w:t>lőn</w:t>
      </w:r>
      <w:proofErr w:type="spellEnd"/>
      <w:r w:rsidRPr="00CD07C8">
        <w:rPr>
          <w:b/>
        </w:rPr>
        <w:t>!</w:t>
      </w:r>
    </w:p>
    <w:sectPr w:rsidR="00CD07C8" w:rsidRPr="00CD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A1"/>
    <w:rsid w:val="00056CE4"/>
    <w:rsid w:val="0010152B"/>
    <w:rsid w:val="00344F26"/>
    <w:rsid w:val="00382DCB"/>
    <w:rsid w:val="0038530A"/>
    <w:rsid w:val="004000E6"/>
    <w:rsid w:val="00643FE3"/>
    <w:rsid w:val="008B6245"/>
    <w:rsid w:val="009364A1"/>
    <w:rsid w:val="00940450"/>
    <w:rsid w:val="00BD5BA9"/>
    <w:rsid w:val="00CD07C8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81D9-3857-4594-99D4-52F3764B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Ferenc</dc:creator>
  <cp:keywords/>
  <dc:description/>
  <cp:lastModifiedBy>Antal Ferenc</cp:lastModifiedBy>
  <cp:revision>7</cp:revision>
  <dcterms:created xsi:type="dcterms:W3CDTF">2016-02-13T23:23:00Z</dcterms:created>
  <dcterms:modified xsi:type="dcterms:W3CDTF">2017-04-01T23:11:00Z</dcterms:modified>
</cp:coreProperties>
</file>